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12" w:rsidRDefault="004D5497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-741680</wp:posOffset>
            </wp:positionH>
            <wp:positionV relativeFrom="page">
              <wp:posOffset>111125</wp:posOffset>
            </wp:positionV>
            <wp:extent cx="7371080" cy="1327150"/>
            <wp:effectExtent l="0" t="0" r="127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E77" w:rsidRDefault="009E7E77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0E785E" w:rsidRPr="00F02446" w:rsidRDefault="00A274BB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7" w:history="1">
        <w:r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www.CYPRUS</w:t>
        </w:r>
        <w:r w:rsidRPr="00A274BB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RUSSIAN</w:t>
        </w:r>
        <w:r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BUSINESS.com</w:t>
        </w:r>
      </w:hyperlink>
      <w:r w:rsidR="001D4F38"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</w:pPr>
      <w:r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Online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Cyprus 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BUSINESS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news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and articles</w:t>
      </w:r>
      <w:r w:rsidR="00A274BB"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in Russian language</w:t>
      </w:r>
    </w:p>
    <w:p w:rsidR="000E785E" w:rsidRPr="002B306E" w:rsidRDefault="000E785E" w:rsidP="000E7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n-US" w:eastAsia="ru-RU"/>
        </w:rPr>
      </w:pPr>
    </w:p>
    <w:p w:rsidR="00C94106" w:rsidRDefault="00C94106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Content:</w:t>
      </w:r>
    </w:p>
    <w:p w:rsidR="000E785E" w:rsidRPr="00D6340D" w:rsidRDefault="000E785E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 w:rsidRPr="00D6340D">
        <w:rPr>
          <w:rFonts w:ascii="Cambria" w:eastAsia="Times New Roman" w:hAnsi="Cambria"/>
          <w:szCs w:val="24"/>
          <w:lang w:val="en-US" w:eastAsia="ru-RU"/>
        </w:rPr>
        <w:t xml:space="preserve">This is the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only website in Russian that focuses on CYPRUS BUSINESS news.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The website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is addressed to Russian business people and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has daily updates with news</w:t>
      </w:r>
      <w:r w:rsidR="00842595">
        <w:rPr>
          <w:rFonts w:ascii="Cambria" w:eastAsia="Times New Roman" w:hAnsi="Cambria"/>
          <w:szCs w:val="24"/>
          <w:lang w:val="en-US" w:eastAsia="ru-RU"/>
        </w:rPr>
        <w:t>, statistics, analytics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and article</w:t>
      </w:r>
      <w:r w:rsidR="00842595">
        <w:rPr>
          <w:rFonts w:ascii="Cambria" w:eastAsia="Times New Roman" w:hAnsi="Cambria"/>
          <w:szCs w:val="24"/>
          <w:lang w:val="en-US" w:eastAsia="ru-RU"/>
        </w:rPr>
        <w:t>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devoted to European and Mediterranean business activity.</w:t>
      </w:r>
      <w:r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Visitors:</w:t>
      </w:r>
    </w:p>
    <w:p w:rsidR="000E785E" w:rsidRDefault="00842595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The website has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from </w:t>
      </w:r>
      <w:r w:rsidR="00C32EA9" w:rsidRPr="00C32EA9">
        <w:rPr>
          <w:rFonts w:ascii="Cambria" w:eastAsia="Times New Roman" w:hAnsi="Cambria"/>
          <w:szCs w:val="24"/>
          <w:lang w:val="en-US" w:eastAsia="ru-RU"/>
        </w:rPr>
        <w:t>17</w:t>
      </w:r>
      <w:r>
        <w:rPr>
          <w:rFonts w:ascii="Cambria" w:eastAsia="Times New Roman" w:hAnsi="Cambria"/>
          <w:szCs w:val="24"/>
          <w:lang w:val="en-US" w:eastAsia="ru-RU"/>
        </w:rPr>
        <w:t>0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 to </w:t>
      </w:r>
      <w:r w:rsidR="00C32EA9" w:rsidRPr="00C32EA9">
        <w:rPr>
          <w:rFonts w:ascii="Cambria" w:eastAsia="Times New Roman" w:hAnsi="Cambria"/>
          <w:szCs w:val="24"/>
          <w:lang w:val="en-US" w:eastAsia="ru-RU"/>
        </w:rPr>
        <w:t>5</w:t>
      </w:r>
      <w:r>
        <w:rPr>
          <w:rFonts w:ascii="Cambria" w:eastAsia="Times New Roman" w:hAnsi="Cambria"/>
          <w:szCs w:val="24"/>
          <w:lang w:val="en-US" w:eastAsia="ru-RU"/>
        </w:rPr>
        <w:t>50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 </w:t>
      </w:r>
      <w:r>
        <w:rPr>
          <w:rFonts w:ascii="Cambria" w:eastAsia="Times New Roman" w:hAnsi="Cambria"/>
          <w:szCs w:val="24"/>
          <w:lang w:val="en-US" w:eastAsia="ru-RU"/>
        </w:rPr>
        <w:t>unique visitors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 per day</w:t>
      </w:r>
      <w:r>
        <w:rPr>
          <w:rFonts w:ascii="Cambria" w:eastAsia="Times New Roman" w:hAnsi="Cambria"/>
          <w:szCs w:val="24"/>
          <w:lang w:val="en-US" w:eastAsia="ru-RU"/>
        </w:rPr>
        <w:t xml:space="preserve"> (around </w:t>
      </w:r>
      <w:r w:rsidR="00C32EA9" w:rsidRPr="00C32EA9">
        <w:rPr>
          <w:rFonts w:ascii="Cambria" w:eastAsia="Times New Roman" w:hAnsi="Cambria"/>
          <w:szCs w:val="24"/>
          <w:lang w:val="en-US" w:eastAsia="ru-RU"/>
        </w:rPr>
        <w:t>8</w:t>
      </w:r>
      <w:r>
        <w:rPr>
          <w:rFonts w:ascii="Cambria" w:eastAsia="Times New Roman" w:hAnsi="Cambria"/>
          <w:szCs w:val="24"/>
          <w:lang w:val="en-US" w:eastAsia="ru-RU"/>
        </w:rPr>
        <w:t>,000 per month)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, they look through </w:t>
      </w:r>
      <w:r w:rsidR="00C32EA9" w:rsidRPr="00C32EA9">
        <w:rPr>
          <w:rFonts w:ascii="Cambria" w:eastAsia="Times New Roman" w:hAnsi="Cambria"/>
          <w:szCs w:val="24"/>
          <w:lang w:val="en-US" w:eastAsia="ru-RU"/>
        </w:rPr>
        <w:t>16</w:t>
      </w:r>
      <w:r>
        <w:rPr>
          <w:rFonts w:ascii="Cambria" w:eastAsia="Times New Roman" w:hAnsi="Cambria"/>
          <w:szCs w:val="24"/>
          <w:lang w:val="en-US" w:eastAsia="ru-RU"/>
        </w:rPr>
        <w:t>-</w:t>
      </w:r>
      <w:r w:rsidR="00C32EA9" w:rsidRPr="00C32EA9">
        <w:rPr>
          <w:rFonts w:ascii="Cambria" w:eastAsia="Times New Roman" w:hAnsi="Cambria"/>
          <w:szCs w:val="24"/>
          <w:lang w:val="en-US" w:eastAsia="ru-RU"/>
        </w:rPr>
        <w:t>17</w:t>
      </w:r>
      <w:r>
        <w:rPr>
          <w:rFonts w:ascii="Cambria" w:eastAsia="Times New Roman" w:hAnsi="Cambria"/>
          <w:szCs w:val="24"/>
          <w:lang w:val="en-US" w:eastAsia="ru-RU"/>
        </w:rPr>
        <w:t>,000 pages. It means they’ll see each banner hundreds times.</w:t>
      </w:r>
    </w:p>
    <w:p w:rsidR="00EA165D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0E785E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>
        <w:rPr>
          <w:rFonts w:ascii="Cambria" w:eastAsia="Times New Roman" w:hAnsi="Cambria"/>
          <w:b/>
          <w:sz w:val="24"/>
          <w:szCs w:val="24"/>
          <w:lang w:val="en-US" w:eastAsia="ru-RU"/>
        </w:rPr>
        <w:t>You may promote your business through</w:t>
      </w:r>
      <w:r w:rsidR="000E785E"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: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 xml:space="preserve">A banner, connected to your website;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 xml:space="preserve">A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press-release</w:t>
      </w:r>
      <w:r w:rsidR="002B6315">
        <w:rPr>
          <w:rFonts w:ascii="Cambria" w:eastAsia="Times New Roman" w:hAnsi="Cambria"/>
          <w:szCs w:val="24"/>
          <w:lang w:val="en-US" w:eastAsia="ru-RU"/>
        </w:rPr>
        <w:t>/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thematic </w:t>
      </w:r>
      <w:r w:rsidR="002B6315">
        <w:rPr>
          <w:rFonts w:ascii="Cambria" w:eastAsia="Times New Roman" w:hAnsi="Cambria"/>
          <w:szCs w:val="24"/>
          <w:lang w:val="en-US" w:eastAsia="ru-RU"/>
        </w:rPr>
        <w:t>article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(50 euro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per placement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,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It will stay on the site for ever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). </w:t>
      </w:r>
    </w:p>
    <w:p w:rsidR="00C94106" w:rsidRDefault="00C94106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Advertising article (100 euro, no time limit)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 photo reportage</w:t>
      </w:r>
      <w:r w:rsidR="00C94106">
        <w:rPr>
          <w:rFonts w:ascii="Cambria" w:eastAsia="Times New Roman" w:hAnsi="Cambria"/>
          <w:szCs w:val="24"/>
          <w:lang w:val="en-US" w:eastAsia="ru-RU"/>
        </w:rPr>
        <w:t>, article, your own blog,</w:t>
      </w:r>
      <w:r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an </w:t>
      </w:r>
      <w:r>
        <w:rPr>
          <w:rFonts w:ascii="Cambria" w:eastAsia="Times New Roman" w:hAnsi="Cambria"/>
          <w:szCs w:val="24"/>
          <w:lang w:val="en-US" w:eastAsia="ru-RU"/>
        </w:rPr>
        <w:t xml:space="preserve">expert opinion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to any of our news </w:t>
      </w:r>
      <w:r>
        <w:rPr>
          <w:rFonts w:ascii="Cambria" w:eastAsia="Times New Roman" w:hAnsi="Cambria"/>
          <w:szCs w:val="24"/>
          <w:lang w:val="en-US" w:eastAsia="ru-RU"/>
        </w:rPr>
        <w:t>– price on request.</w:t>
      </w:r>
    </w:p>
    <w:p w:rsidR="00EA165D" w:rsidRDefault="00EA165D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</w:p>
    <w:p w:rsidR="000E785E" w:rsidRDefault="00C94106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 w:rsidRPr="00803A6D">
        <w:rPr>
          <w:rFonts w:ascii="Cambria" w:eastAsia="Times New Roman" w:hAnsi="Cambria"/>
          <w:b/>
          <w:szCs w:val="24"/>
          <w:u w:val="single"/>
          <w:lang w:val="en-US" w:eastAsia="ru-RU"/>
        </w:rPr>
        <w:t>Free bonus:</w:t>
      </w:r>
      <w:r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604CFD">
        <w:rPr>
          <w:rFonts w:ascii="Cambria" w:eastAsia="Times New Roman" w:hAnsi="Cambria"/>
          <w:szCs w:val="24"/>
          <w:lang w:val="en-US" w:eastAsia="ru-RU"/>
        </w:rPr>
        <w:t xml:space="preserve">During the period that </w:t>
      </w:r>
      <w:r>
        <w:rPr>
          <w:rFonts w:ascii="Cambria" w:eastAsia="Times New Roman" w:hAnsi="Cambria"/>
          <w:szCs w:val="24"/>
          <w:lang w:val="en-US" w:eastAsia="ru-RU"/>
        </w:rPr>
        <w:t>a</w:t>
      </w:r>
      <w:r w:rsidR="00604CFD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banner is </w:t>
      </w:r>
      <w:r w:rsidR="00604CFD">
        <w:rPr>
          <w:rFonts w:ascii="Cambria" w:eastAsia="Times New Roman" w:hAnsi="Cambria"/>
          <w:szCs w:val="24"/>
          <w:lang w:val="en-US" w:eastAsia="ru-RU"/>
        </w:rPr>
        <w:t xml:space="preserve">placed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on the website, the company-advertiser may </w:t>
      </w:r>
      <w:r w:rsidR="00604CFD">
        <w:rPr>
          <w:rFonts w:ascii="Cambria" w:eastAsia="Times New Roman" w:hAnsi="Cambria"/>
          <w:szCs w:val="24"/>
          <w:lang w:val="en-US" w:eastAsia="ru-RU"/>
        </w:rPr>
        <w:t>publish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its press-releases</w:t>
      </w:r>
      <w:r w:rsidR="00EA165D">
        <w:rPr>
          <w:rFonts w:ascii="Cambria" w:eastAsia="Times New Roman" w:hAnsi="Cambria"/>
          <w:szCs w:val="24"/>
          <w:lang w:val="en-US" w:eastAsia="ru-RU"/>
        </w:rPr>
        <w:t xml:space="preserve"> and articles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EC075B" w:rsidRPr="002B6315">
        <w:rPr>
          <w:rFonts w:ascii="Cambria" w:eastAsia="Times New Roman" w:hAnsi="Cambria"/>
          <w:szCs w:val="24"/>
          <w:u w:val="single"/>
          <w:lang w:val="en-US" w:eastAsia="ru-RU"/>
        </w:rPr>
        <w:t>free of charge.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A0567E" w:rsidRPr="00A0567E" w:rsidRDefault="00A0567E" w:rsidP="00A0567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A0567E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88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070"/>
        <w:gridCol w:w="1427"/>
        <w:gridCol w:w="1440"/>
        <w:gridCol w:w="1453"/>
      </w:tblGrid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A9" w:rsidRPr="00A0567E" w:rsidRDefault="00C94106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Position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06" w:rsidRDefault="00C32EA9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Size</w:t>
            </w:r>
          </w:p>
          <w:p w:rsidR="00C32EA9" w:rsidRPr="00C94106" w:rsidRDefault="00C94106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(width </w:t>
            </w:r>
            <w:r w:rsidR="00C32EA9"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  <w:r w:rsidR="00C32EA9"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C32EA9" w:rsidRP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week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Price for</w:t>
            </w:r>
          </w:p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1 month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Place № 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, 2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4, 5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9, 10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C94106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9503AF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</w:tr>
      <w:tr w:rsidR="00C94106" w:rsidRPr="00A0567E" w:rsidTr="00C94106"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06" w:rsidRDefault="00C94106" w:rsidP="00C94106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*this banner is on top of all news pages</w:t>
            </w:r>
          </w:p>
        </w:tc>
      </w:tr>
    </w:tbl>
    <w:p w:rsidR="00F64D18" w:rsidRPr="00F64D18" w:rsidRDefault="00F64D18" w:rsidP="00F64D18">
      <w:pPr>
        <w:pStyle w:val="BasicParagraph"/>
        <w:ind w:left="-450"/>
        <w:jc w:val="both"/>
        <w:rPr>
          <w:rFonts w:ascii="Cambria" w:hAnsi="Cambria" w:cs="Helios"/>
          <w:spacing w:val="-2"/>
          <w:sz w:val="20"/>
          <w:szCs w:val="22"/>
        </w:rPr>
      </w:pPr>
    </w:p>
    <w:p w:rsidR="00F64D18" w:rsidRPr="00CF7AD2" w:rsidRDefault="00D6340D" w:rsidP="00C94106">
      <w:pPr>
        <w:pStyle w:val="BasicParagraph"/>
        <w:numPr>
          <w:ilvl w:val="0"/>
          <w:numId w:val="1"/>
        </w:numPr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b/>
          <w:spacing w:val="-4"/>
          <w:sz w:val="21"/>
          <w:szCs w:val="21"/>
        </w:rPr>
        <w:t>Every banner place</w:t>
      </w:r>
      <w:r w:rsidRPr="00CF7AD2">
        <w:rPr>
          <w:rFonts w:ascii="Cambria" w:hAnsi="Cambria" w:cs="Helios"/>
          <w:spacing w:val="-4"/>
          <w:sz w:val="21"/>
          <w:szCs w:val="21"/>
        </w:rPr>
        <w:t xml:space="preserve"> may accommodate up to three advertisers in the same period of time. </w:t>
      </w:r>
    </w:p>
    <w:p w:rsidR="00F64D18" w:rsidRPr="00CF7AD2" w:rsidRDefault="00F64D18" w:rsidP="00C94106">
      <w:pPr>
        <w:pStyle w:val="BasicParagraph"/>
        <w:numPr>
          <w:ilvl w:val="0"/>
          <w:numId w:val="1"/>
        </w:numPr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b/>
          <w:spacing w:val="-2"/>
          <w:sz w:val="21"/>
          <w:szCs w:val="21"/>
        </w:rPr>
        <w:t xml:space="preserve">The above prices </w:t>
      </w:r>
      <w:r w:rsidRPr="00CF7AD2">
        <w:rPr>
          <w:rFonts w:ascii="Cambria" w:hAnsi="Cambria" w:cs="Helios"/>
          <w:spacing w:val="-2"/>
          <w:sz w:val="21"/>
          <w:szCs w:val="21"/>
        </w:rPr>
        <w:t xml:space="preserve">are in EUR and do not include VAT. </w:t>
      </w:r>
    </w:p>
    <w:p w:rsidR="00D6340D" w:rsidRPr="00CF7AD2" w:rsidRDefault="00D6340D" w:rsidP="00C94106">
      <w:pPr>
        <w:pStyle w:val="BasicParagraph"/>
        <w:numPr>
          <w:ilvl w:val="0"/>
          <w:numId w:val="1"/>
        </w:numPr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b/>
          <w:spacing w:val="-2"/>
          <w:sz w:val="21"/>
          <w:szCs w:val="21"/>
        </w:rPr>
        <w:t>The cost of placement</w:t>
      </w:r>
      <w:r w:rsidRPr="00CF7AD2">
        <w:rPr>
          <w:rFonts w:ascii="Cambria" w:hAnsi="Cambria" w:cs="Helios"/>
          <w:spacing w:val="-2"/>
          <w:sz w:val="21"/>
          <w:szCs w:val="21"/>
        </w:rPr>
        <w:t xml:space="preserve"> is indicated in the table above and depends on the size and position of a banner. </w:t>
      </w:r>
    </w:p>
    <w:p w:rsidR="00D6340D" w:rsidRPr="00CF7AD2" w:rsidRDefault="00D6340D" w:rsidP="00C94106">
      <w:pPr>
        <w:pStyle w:val="BasicParagraph"/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spacing w:val="-2"/>
          <w:sz w:val="21"/>
          <w:szCs w:val="21"/>
        </w:rPr>
        <w:t>Payment should be done 3 working days prior publishing.</w:t>
      </w:r>
    </w:p>
    <w:p w:rsidR="00D6340D" w:rsidRPr="00CF7AD2" w:rsidRDefault="00D6340D" w:rsidP="00C94106">
      <w:pPr>
        <w:pStyle w:val="BasicParagraph"/>
        <w:numPr>
          <w:ilvl w:val="0"/>
          <w:numId w:val="1"/>
        </w:numPr>
        <w:ind w:left="180" w:hanging="180"/>
        <w:jc w:val="both"/>
        <w:rPr>
          <w:rFonts w:ascii="Cambria" w:hAnsi="Cambria" w:cs="Helios"/>
          <w:spacing w:val="-2"/>
          <w:sz w:val="21"/>
          <w:szCs w:val="21"/>
          <w:lang w:val="ru-RU"/>
        </w:rPr>
      </w:pPr>
      <w:r w:rsidRPr="00CF7AD2">
        <w:rPr>
          <w:rFonts w:ascii="Cambria" w:hAnsi="Cambria" w:cs="Helios"/>
          <w:b/>
          <w:spacing w:val="-2"/>
          <w:sz w:val="21"/>
          <w:szCs w:val="21"/>
        </w:rPr>
        <w:t>We offer following discounts</w:t>
      </w:r>
      <w:r w:rsidRPr="00CF7AD2">
        <w:rPr>
          <w:rFonts w:ascii="Cambria" w:hAnsi="Cambria" w:cs="Helios"/>
          <w:spacing w:val="-2"/>
          <w:sz w:val="21"/>
          <w:szCs w:val="21"/>
        </w:rPr>
        <w:t xml:space="preserve">: </w:t>
      </w:r>
    </w:p>
    <w:p w:rsidR="002B6315" w:rsidRPr="00CF7AD2" w:rsidRDefault="00D6340D" w:rsidP="00C94106">
      <w:pPr>
        <w:pStyle w:val="BasicParagraph"/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spacing w:val="-2"/>
          <w:sz w:val="21"/>
          <w:szCs w:val="21"/>
        </w:rPr>
        <w:t>-20% for all advertisers of paper version of the Successful Business magazine. -5% for 2 months prepayment, -10% for 3 months prepayment, -20% for 6 months prepayment</w:t>
      </w:r>
      <w:r w:rsidR="002B6315" w:rsidRPr="00CF7AD2">
        <w:rPr>
          <w:rFonts w:ascii="Cambria" w:hAnsi="Cambria" w:cs="Helios"/>
          <w:spacing w:val="-2"/>
          <w:sz w:val="21"/>
          <w:szCs w:val="21"/>
        </w:rPr>
        <w:t>, -30% for 12 months prepayment</w:t>
      </w:r>
      <w:r w:rsidR="00F64D18" w:rsidRPr="00CF7AD2">
        <w:rPr>
          <w:rFonts w:ascii="Cambria" w:hAnsi="Cambria" w:cs="Helios"/>
          <w:spacing w:val="-2"/>
          <w:sz w:val="21"/>
          <w:szCs w:val="21"/>
        </w:rPr>
        <w:t>.</w:t>
      </w:r>
    </w:p>
    <w:p w:rsidR="00803A6D" w:rsidRDefault="00CF7AD2" w:rsidP="00C94106">
      <w:pPr>
        <w:pStyle w:val="BasicParagraph"/>
        <w:ind w:left="180" w:hanging="180"/>
        <w:rPr>
          <w:rFonts w:ascii="Cambria" w:hAnsi="Cambria" w:cs="Helios"/>
          <w:b/>
          <w:spacing w:val="-2"/>
          <w:sz w:val="22"/>
          <w:szCs w:val="22"/>
        </w:rPr>
      </w:pPr>
      <w:r>
        <w:rPr>
          <w:rFonts w:ascii="Cambria" w:hAnsi="Cambria" w:cs="Helios"/>
          <w:b/>
          <w:spacing w:val="-2"/>
          <w:sz w:val="22"/>
          <w:szCs w:val="22"/>
        </w:rPr>
        <w:t>______________________________</w:t>
      </w:r>
    </w:p>
    <w:p w:rsidR="00803A6D" w:rsidRPr="00CF7AD2" w:rsidRDefault="00D6340D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CF7AD2">
        <w:rPr>
          <w:rFonts w:ascii="Cambria" w:hAnsi="Cambria" w:cs="Helios"/>
          <w:b/>
          <w:spacing w:val="-2"/>
          <w:szCs w:val="22"/>
        </w:rPr>
        <w:t>Please send an e-mail</w:t>
      </w:r>
      <w:r w:rsidRPr="00CF7AD2">
        <w:rPr>
          <w:rFonts w:ascii="Cambria" w:hAnsi="Cambria" w:cs="Helios"/>
          <w:spacing w:val="-2"/>
          <w:szCs w:val="22"/>
        </w:rPr>
        <w:t xml:space="preserve"> </w:t>
      </w:r>
      <w:r w:rsidR="00FF704C" w:rsidRPr="00CF7AD2">
        <w:rPr>
          <w:rFonts w:ascii="Cambria" w:hAnsi="Cambria" w:cs="Helios"/>
          <w:spacing w:val="-2"/>
          <w:szCs w:val="22"/>
        </w:rPr>
        <w:t xml:space="preserve">to your advertising consultant </w:t>
      </w:r>
      <w:r w:rsidR="00D81CD0" w:rsidRPr="00CF7AD2">
        <w:rPr>
          <w:rFonts w:ascii="Cambria" w:hAnsi="Cambria" w:cs="Helios"/>
          <w:spacing w:val="-2"/>
          <w:szCs w:val="22"/>
        </w:rPr>
        <w:t xml:space="preserve">if you know anyone in our office. </w:t>
      </w:r>
    </w:p>
    <w:p w:rsidR="00787228" w:rsidRPr="00CF7AD2" w:rsidRDefault="00D81CD0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CF7AD2">
        <w:rPr>
          <w:rFonts w:ascii="Cambria" w:hAnsi="Cambria" w:cs="Helios"/>
          <w:spacing w:val="-2"/>
          <w:szCs w:val="22"/>
        </w:rPr>
        <w:t>O</w:t>
      </w:r>
      <w:r w:rsidR="00FF704C" w:rsidRPr="00CF7AD2">
        <w:rPr>
          <w:rFonts w:ascii="Cambria" w:hAnsi="Cambria" w:cs="Helios"/>
          <w:spacing w:val="-2"/>
          <w:szCs w:val="22"/>
        </w:rPr>
        <w:t>therwise call u</w:t>
      </w:r>
      <w:r w:rsidR="00803A6D" w:rsidRPr="00CF7AD2">
        <w:rPr>
          <w:rFonts w:ascii="Cambria" w:hAnsi="Cambria" w:cs="Helios"/>
          <w:spacing w:val="-2"/>
          <w:szCs w:val="22"/>
        </w:rPr>
        <w:t xml:space="preserve">s to get more information – tel. </w:t>
      </w:r>
      <w:r w:rsidR="00FF704C" w:rsidRPr="00CF7AD2">
        <w:rPr>
          <w:rFonts w:ascii="Cambria" w:hAnsi="Cambria" w:cs="Helios"/>
          <w:spacing w:val="-2"/>
          <w:szCs w:val="22"/>
        </w:rPr>
        <w:t xml:space="preserve">25 590530. </w:t>
      </w:r>
    </w:p>
    <w:sectPr w:rsidR="00787228" w:rsidRPr="00CF7AD2" w:rsidSect="00CF7AD2">
      <w:pgSz w:w="12240" w:h="15840"/>
      <w:pgMar w:top="810" w:right="990" w:bottom="3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025"/>
    <w:multiLevelType w:val="hybridMultilevel"/>
    <w:tmpl w:val="4E127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701A5A"/>
    <w:multiLevelType w:val="hybridMultilevel"/>
    <w:tmpl w:val="40988D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5C3E70"/>
    <w:multiLevelType w:val="hybridMultilevel"/>
    <w:tmpl w:val="428E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AB263F"/>
    <w:multiLevelType w:val="hybridMultilevel"/>
    <w:tmpl w:val="CBECACEC"/>
    <w:lvl w:ilvl="0" w:tplc="AB0679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E"/>
    <w:rsid w:val="00007D88"/>
    <w:rsid w:val="00031C98"/>
    <w:rsid w:val="00033946"/>
    <w:rsid w:val="000400DE"/>
    <w:rsid w:val="00047A20"/>
    <w:rsid w:val="00052006"/>
    <w:rsid w:val="000A1143"/>
    <w:rsid w:val="000E785E"/>
    <w:rsid w:val="0012490A"/>
    <w:rsid w:val="001305C4"/>
    <w:rsid w:val="001C0FCC"/>
    <w:rsid w:val="001D4F38"/>
    <w:rsid w:val="001F4BD4"/>
    <w:rsid w:val="002B6315"/>
    <w:rsid w:val="002D4D66"/>
    <w:rsid w:val="00334FA1"/>
    <w:rsid w:val="00360E5A"/>
    <w:rsid w:val="003A10BB"/>
    <w:rsid w:val="0040172C"/>
    <w:rsid w:val="004412CC"/>
    <w:rsid w:val="004D5497"/>
    <w:rsid w:val="00506AE6"/>
    <w:rsid w:val="00515B78"/>
    <w:rsid w:val="00531A89"/>
    <w:rsid w:val="005F3CD1"/>
    <w:rsid w:val="00604CFD"/>
    <w:rsid w:val="006543DB"/>
    <w:rsid w:val="006657F5"/>
    <w:rsid w:val="00671BEE"/>
    <w:rsid w:val="006B63D3"/>
    <w:rsid w:val="006D1C03"/>
    <w:rsid w:val="00787228"/>
    <w:rsid w:val="007C6AD7"/>
    <w:rsid w:val="007D2294"/>
    <w:rsid w:val="007E405A"/>
    <w:rsid w:val="00803A6D"/>
    <w:rsid w:val="00816512"/>
    <w:rsid w:val="00842595"/>
    <w:rsid w:val="008558F5"/>
    <w:rsid w:val="008B1B27"/>
    <w:rsid w:val="008B1C4C"/>
    <w:rsid w:val="008D546E"/>
    <w:rsid w:val="009355DC"/>
    <w:rsid w:val="009503AF"/>
    <w:rsid w:val="00972464"/>
    <w:rsid w:val="009B38EE"/>
    <w:rsid w:val="009D3A7C"/>
    <w:rsid w:val="009E7E77"/>
    <w:rsid w:val="00A0567E"/>
    <w:rsid w:val="00A274BB"/>
    <w:rsid w:val="00A355AA"/>
    <w:rsid w:val="00A73FE2"/>
    <w:rsid w:val="00AC5C7D"/>
    <w:rsid w:val="00B244B6"/>
    <w:rsid w:val="00B71A2F"/>
    <w:rsid w:val="00B85E39"/>
    <w:rsid w:val="00BB43BA"/>
    <w:rsid w:val="00BB47D5"/>
    <w:rsid w:val="00BF170C"/>
    <w:rsid w:val="00C32EA9"/>
    <w:rsid w:val="00C42F0C"/>
    <w:rsid w:val="00C94106"/>
    <w:rsid w:val="00CD2837"/>
    <w:rsid w:val="00CF7AD2"/>
    <w:rsid w:val="00D02E43"/>
    <w:rsid w:val="00D6340D"/>
    <w:rsid w:val="00D71089"/>
    <w:rsid w:val="00D81CD0"/>
    <w:rsid w:val="00DB71C6"/>
    <w:rsid w:val="00DE3BB5"/>
    <w:rsid w:val="00E05F04"/>
    <w:rsid w:val="00E35CA4"/>
    <w:rsid w:val="00E85907"/>
    <w:rsid w:val="00EA165D"/>
    <w:rsid w:val="00EB3297"/>
    <w:rsid w:val="00EC075B"/>
    <w:rsid w:val="00F409F9"/>
    <w:rsid w:val="00F64D18"/>
    <w:rsid w:val="00F72858"/>
    <w:rsid w:val="00FE014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PRUSRUSSIAN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2157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Inspiron</cp:lastModifiedBy>
  <cp:revision>2</cp:revision>
  <cp:lastPrinted>2012-02-14T05:41:00Z</cp:lastPrinted>
  <dcterms:created xsi:type="dcterms:W3CDTF">2016-12-15T14:54:00Z</dcterms:created>
  <dcterms:modified xsi:type="dcterms:W3CDTF">2016-12-15T14:54:00Z</dcterms:modified>
</cp:coreProperties>
</file>